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450" w:lineRule="atLeast"/>
        <w:jc w:val="center"/>
        <w:textAlignment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沈阳科技学院</w:t>
      </w:r>
      <w:r>
        <w:rPr>
          <w:rFonts w:ascii="仿宋" w:hAnsi="仿宋" w:eastAsia="仿宋"/>
          <w:b/>
          <w:sz w:val="44"/>
          <w:szCs w:val="44"/>
        </w:rPr>
        <w:t>202</w:t>
      </w:r>
      <w:r>
        <w:rPr>
          <w:rFonts w:hint="eastAsia" w:ascii="仿宋" w:hAnsi="仿宋" w:eastAsia="仿宋"/>
          <w:b/>
          <w:sz w:val="44"/>
          <w:szCs w:val="44"/>
        </w:rPr>
        <w:t>2年度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实验中心</w:t>
      </w:r>
      <w:r>
        <w:rPr>
          <w:rFonts w:hint="eastAsia" w:ascii="仿宋" w:hAnsi="仿宋" w:eastAsia="仿宋"/>
          <w:b/>
          <w:sz w:val="44"/>
          <w:szCs w:val="44"/>
        </w:rPr>
        <w:t>招聘计划</w:t>
      </w:r>
    </w:p>
    <w:p>
      <w:pPr>
        <w:pStyle w:val="5"/>
        <w:spacing w:line="240" w:lineRule="atLeast"/>
        <w:jc w:val="center"/>
        <w:textAlignment w:val="center"/>
        <w:rPr>
          <w:rFonts w:ascii="仿宋" w:hAnsi="仿宋" w:eastAsia="仿宋"/>
          <w:b/>
          <w:sz w:val="10"/>
          <w:szCs w:val="10"/>
        </w:rPr>
      </w:pPr>
    </w:p>
    <w:tbl>
      <w:tblPr>
        <w:tblStyle w:val="6"/>
        <w:tblW w:w="153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1927"/>
        <w:gridCol w:w="2693"/>
        <w:gridCol w:w="1276"/>
        <w:gridCol w:w="1842"/>
        <w:gridCol w:w="2127"/>
        <w:gridCol w:w="1701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11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学院（部门）</w:t>
            </w:r>
          </w:p>
        </w:tc>
        <w:tc>
          <w:tcPr>
            <w:tcW w:w="1927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岗位名称</w:t>
            </w:r>
          </w:p>
        </w:tc>
        <w:tc>
          <w:tcPr>
            <w:tcW w:w="2693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专业方向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招聘计划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招聘条件</w:t>
            </w:r>
          </w:p>
        </w:tc>
        <w:tc>
          <w:tcPr>
            <w:tcW w:w="1734" w:type="dxa"/>
            <w:vMerge w:val="restart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1927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  <w:tc>
          <w:tcPr>
            <w:tcW w:w="1842" w:type="dxa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学历学位要求</w:t>
            </w:r>
          </w:p>
        </w:tc>
        <w:tc>
          <w:tcPr>
            <w:tcW w:w="2127" w:type="dxa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工作经验</w:t>
            </w:r>
          </w:p>
        </w:tc>
        <w:tc>
          <w:tcPr>
            <w:tcW w:w="1701" w:type="dxa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  <w:r>
              <w:rPr>
                <w:rFonts w:hint="eastAsia"/>
                <w:b/>
              </w:rPr>
              <w:t>其他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pStyle w:val="5"/>
              <w:jc w:val="center"/>
              <w:textAlignment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restart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t>实验中心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化工实验员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化学类相关专业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  <w:r>
              <w:rPr>
                <w:rFonts w:hint="eastAsia"/>
                <w:lang w:val="en-US" w:eastAsia="zh-CN"/>
              </w:rPr>
              <w:t>本</w:t>
            </w:r>
            <w:r>
              <w:rPr>
                <w:rFonts w:hint="eastAsia"/>
              </w:rPr>
              <w:t>科及以上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有过仓库管理或实验室管理经验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负责实验室药品库，仪器设备库管理，实验设备维修等工作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t>金工实习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车、钳、铆、电、焊等金属加工工艺操作技能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本</w:t>
            </w:r>
            <w:r>
              <w:rPr>
                <w:rFonts w:hint="eastAsia"/>
              </w:rPr>
              <w:t>科及以上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相关行业企业5年及以上工作经验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面试时需现场操作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演示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相关行业资格证者优先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011" w:type="dxa"/>
            <w:vMerge w:val="continue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</w:pPr>
          </w:p>
        </w:tc>
        <w:tc>
          <w:tcPr>
            <w:tcW w:w="1927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数控加工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普通车、铣床，各类系统的数控车、铣床、立式加工中心等操作技能</w:t>
            </w:r>
          </w:p>
        </w:tc>
        <w:tc>
          <w:tcPr>
            <w:tcW w:w="1276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本</w:t>
            </w:r>
            <w:r>
              <w:rPr>
                <w:rFonts w:hint="eastAsia"/>
              </w:rPr>
              <w:t>科及以上</w:t>
            </w:r>
          </w:p>
        </w:tc>
        <w:tc>
          <w:tcPr>
            <w:tcW w:w="2127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相关行业企业5年及以上工作经验</w:t>
            </w:r>
          </w:p>
        </w:tc>
        <w:tc>
          <w:tcPr>
            <w:tcW w:w="1701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面试时需现场操作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演示</w:t>
            </w:r>
          </w:p>
        </w:tc>
        <w:tc>
          <w:tcPr>
            <w:tcW w:w="1734" w:type="dxa"/>
            <w:vAlign w:val="center"/>
          </w:tcPr>
          <w:p>
            <w:pPr>
              <w:pStyle w:val="14"/>
              <w:spacing w:line="400" w:lineRule="exact"/>
              <w:ind w:firstLine="0" w:firstLineChars="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相关行业资格证者优先</w:t>
            </w:r>
          </w:p>
        </w:tc>
      </w:tr>
    </w:tbl>
    <w:p>
      <w:pPr>
        <w:pStyle w:val="5"/>
        <w:spacing w:line="450" w:lineRule="atLeast"/>
        <w:textAlignment w:val="center"/>
      </w:pPr>
    </w:p>
    <w:sectPr>
      <w:pgSz w:w="16838" w:h="11906" w:orient="landscape"/>
      <w:pgMar w:top="1230" w:right="1440" w:bottom="123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